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8A3B8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6680C">
        <w:rPr>
          <w:rFonts w:ascii="Garamond" w:hAnsi="Garamond"/>
          <w:b/>
          <w:bCs/>
          <w:u w:val="single"/>
        </w:rPr>
        <w:t>3</w:t>
      </w:r>
      <w:r w:rsidR="0085688C">
        <w:rPr>
          <w:rFonts w:ascii="Garamond" w:hAnsi="Garamond"/>
          <w:b/>
          <w:bCs/>
          <w:u w:val="single"/>
        </w:rPr>
        <w:t>2</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4FD0171C" w:rsidR="0085688C" w:rsidRDefault="0056680C" w:rsidP="00364CD7">
      <w:pPr>
        <w:spacing w:after="0"/>
        <w:jc w:val="both"/>
        <w:rPr>
          <w:noProof/>
        </w:rPr>
      </w:pPr>
      <w:r>
        <w:rPr>
          <w:noProof/>
        </w:rPr>
        <w:drawing>
          <wp:inline distT="0" distB="0" distL="0" distR="0" wp14:anchorId="7D136D9A" wp14:editId="7DE80B0E">
            <wp:extent cx="5760720" cy="2285365"/>
            <wp:effectExtent l="0" t="0" r="0" b="635"/>
            <wp:docPr id="9208506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50649" name="Slika 1" descr="Slika, ki vsebuje besede besedilo, posnetek zaslona, pisava, številka&#10;&#10;Vsebina, ustvarjena z UI, morda ni pravilna."/>
                    <pic:cNvPicPr/>
                  </pic:nvPicPr>
                  <pic:blipFill>
                    <a:blip r:embed="rId13"/>
                    <a:stretch>
                      <a:fillRect/>
                    </a:stretch>
                  </pic:blipFill>
                  <pic:spPr>
                    <a:xfrm>
                      <a:off x="0" y="0"/>
                      <a:ext cx="5760720" cy="228536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93D56B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6680C">
        <w:rPr>
          <w:rFonts w:ascii="Garamond" w:eastAsia="Times New Roman" w:hAnsi="Garamond"/>
          <w:b/>
          <w:bCs/>
          <w:lang w:eastAsia="sl-SI"/>
        </w:rPr>
        <w:t>3</w:t>
      </w:r>
      <w:r w:rsidR="0085688C">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56680C">
        <w:rPr>
          <w:rFonts w:ascii="Garamond" w:eastAsia="Times New Roman" w:hAnsi="Garamond"/>
          <w:lang w:eastAsia="sl-SI"/>
        </w:rPr>
        <w:t xml:space="preserve">sulfametoksazol </w:t>
      </w:r>
      <w:r w:rsidR="00BF1E7A">
        <w:rPr>
          <w:rFonts w:ascii="Garamond" w:eastAsia="Times New Roman" w:hAnsi="Garamond"/>
          <w:lang w:eastAsia="sl-SI"/>
        </w:rPr>
        <w:t>A</w:t>
      </w:r>
      <w:r w:rsidR="00A6574C">
        <w:rPr>
          <w:rFonts w:ascii="Garamond" w:eastAsia="Times New Roman" w:hAnsi="Garamond"/>
          <w:lang w:eastAsia="sl-SI"/>
        </w:rPr>
        <w:t xml:space="preserve">TC </w:t>
      </w:r>
      <w:r w:rsidR="0056680C">
        <w:rPr>
          <w:rFonts w:ascii="Garamond" w:eastAsia="Times New Roman" w:hAnsi="Garamond"/>
          <w:lang w:eastAsia="sl-SI"/>
        </w:rPr>
        <w:t>J01EE01</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56680C">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6680C"/>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5BE6"/>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45BE6"/>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2026-01-06T10:48:00Z</dcterms:created>
  <dcterms:modified xsi:type="dcterms:W3CDTF">2026-01-06T11:09:00Z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